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6C" w:rsidRPr="0010652A" w:rsidRDefault="00CD416C" w:rsidP="00CD416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865C33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CD416C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CD416C" w:rsidRDefault="00CD416C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D416C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發現不同的自己</w:t>
            </w:r>
          </w:p>
          <w:p w:rsidR="00CD416C" w:rsidRDefault="00CD416C" w:rsidP="009041D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探索課程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1.發表自己對學校各類課程的感受。</w:t>
            </w:r>
          </w:p>
          <w:p w:rsidR="00CD416C" w:rsidRDefault="00CD416C" w:rsidP="009041D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2.探索各領域的有效學習方法及正確學習態度。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8E5578" w:rsidP="009041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6C" w:rsidRDefault="00CD416C" w:rsidP="009041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CD416C" w:rsidRDefault="00CD416C" w:rsidP="009041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:rsidR="00046826" w:rsidRDefault="00046826" w:rsidP="009041D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E35D22">
              <w:rPr>
                <w:rFonts w:ascii="標楷體" w:eastAsia="標楷體" w:hAnsi="標楷體" w:hint="eastAsia"/>
                <w:color w:val="FF0000"/>
                <w:sz w:val="20"/>
              </w:rPr>
              <w:t>兒童權利公約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6C" w:rsidRDefault="00CD416C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6C" w:rsidRDefault="00CD416C" w:rsidP="009041D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發現不同的自己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努力學習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1.分享自己發現興趣或專長的方法。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2.檢視個人的興趣或專長學習歷程，找出適合自己的學習方法。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3.擬定個人興趣或專長成長計畫並實踐。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能利用搜尋引擎及搜尋技巧尋找合適的網路資源。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我是生活大師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當時間的主人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1.分享個人運用時間的經驗，覺察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畫時間的意義與價值。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2.分析運用時間的適當與否，及其可能對生活造成的影響。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培養規劃及運用時間的能力。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學習如何解決問題及做決定。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我是生活大師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時間管理高手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1.蒐集運用時間的各種方式和原則。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2.反思個人的時間運用方法。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畫個人時間，檢視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畫的可行性並實踐。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行為觀察、實口頭報告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培養規劃及運用時間的能力。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學習如何解決問題及做決定。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第五、六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我是生活大師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活動3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理財小達人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1.檢視個人金錢運用的經驗，覺察金錢管理的意義與重要性。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2.分析運用金錢的適當與否，及其可能對生活產生的影響。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3.認識金錢運用的方式與原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則。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4.省思個人金錢管理的方法，作個人金錢運用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畫。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學習如何解決問題及做決定。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關切人類行為對環境的衝擊，進而建立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環境友善的生活與消費觀念。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運用消費知能選購合適的物品。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發現不同的自己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活動3　持續發展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1.檢討成長計畫實施成效，調整學習方法。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2.覺察個人對發展興趣或專長的期待。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3.持續發展興趣或專長。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激發對工作世界的好奇心。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能利用搜尋引擎及搜尋技巧尋找合適的網路資源。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4-3-6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能利用網路工具分享學習資源與心得。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第八、九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服務收穫多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服務的真諦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體會參與社會服務的意義。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1.了解志工參與社會服務的原因、想法與感受。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2.主動蒐集周遭需要有人參與的服務項目。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3.評估專長與能力，了解適合自己參與的服務活動。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參與團體活動與事務，不受性別的限制。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檢視不同族群文化中的性別關係。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服務收穫多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服務中學習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體會參與社會服務的意義。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1.擬定服務計畫，並依專長、能力分工。</w:t>
            </w:r>
          </w:p>
          <w:p w:rsidR="008E5578" w:rsidRDefault="008E5578" w:rsidP="008E5578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2.完成服務事前準備及增能。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3.執行服務計畫，參與社會服務活動。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參與團體活動與事務，不受性別的限制。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檢視不同族群文化中的性別關係。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第十一、十二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服務收穫多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活動3　服務中成長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體會參與社會服務的意義。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1.反思服務時可修正之處，並思考增加服務深度和廣度的方法。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2.調整服務計畫和表現，在生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活中持續參與服務活動。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3.省思服務的意義與價值，覺察自身的感受與改變。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參與團體活動與事務，不受性別的限制。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lastRenderedPageBreak/>
                <w:t>3-3-4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檢視不同族群文化中的性別關係。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4-3-6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能利用網路工具分享學習資源與心得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法定:生命教育-1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寶貝我的家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我們這一家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 w:cs="AdobeMingStd-Light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1.觀察家人的生活作息，以及家人生活方式與家人</w:t>
            </w:r>
            <w:proofErr w:type="gramStart"/>
            <w:r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工作間的關係</w:t>
            </w:r>
            <w:proofErr w:type="gramEnd"/>
            <w:r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2.體恤家人對家庭的付出。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認識不同類型工作內容。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瞭解工作對個人的意義及社會的重要性。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瞭解家人角色意義及其責任。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瞭解不同的家庭文化。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8E5578" w:rsidRPr="00046826" w:rsidRDefault="008E5578" w:rsidP="008E557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2-3-8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認識家庭暴力對身心發展的影響。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第十四、十五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寶貝我的家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親情交流站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1.分辨單向溝通與雙向溝通的差異。</w:t>
            </w:r>
          </w:p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2.分享和家人互動的經驗。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3.歸納互動的技巧並實踐。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能應用網路的資訊解決問題。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運用溝通技巧與家人分享彼此的想法與感受。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探索家庭生活問題及其對個人的影響。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8E5578" w:rsidRPr="00046826" w:rsidRDefault="008E5578" w:rsidP="008E557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2-3-8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認識家庭暴力對身心發展的影響。</w:t>
            </w:r>
          </w:p>
          <w:p w:rsidR="008E5578" w:rsidRPr="00046826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lang w:val="en-US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法定</w:t>
            </w:r>
            <w:r w:rsidRPr="00046826">
              <w:rPr>
                <w:rFonts w:ascii="標楷體" w:eastAsia="標楷體" w:hAnsi="標楷體" w:hint="eastAsia"/>
                <w:color w:val="FF0000"/>
                <w:sz w:val="20"/>
                <w:lang w:val="en-US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家庭暴力防治教育</w:t>
            </w:r>
            <w:r w:rsidRPr="00046826">
              <w:rPr>
                <w:rFonts w:ascii="標楷體" w:eastAsia="標楷體" w:hAnsi="標楷體" w:hint="eastAsia"/>
                <w:color w:val="FF0000"/>
                <w:sz w:val="20"/>
                <w:lang w:val="en-US"/>
              </w:rPr>
              <w:t>-1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寶貝我的家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活動3　互動一家親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1.繪製家人關係圖，覺察家人之間的互動關係。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2.覺察與家人相處時可改進的情形，並以具體行動改進。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能應用網路的資訊解決問題。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參與家庭活動、家庭共學，增進家人感情。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　反制危機大作戰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危機要提防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探討周遭環境或人為的潛藏危機，運用各項資源或策略化解危險。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1.分辨人為危機類型與發生徵兆。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2.分析各種人為危機可能造成的後果，並覺察該預防與注意之處。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2-3-10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瞭解性別權益受侵犯時，可求助的管道與程序。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　反制危機大作戰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危機急轉彎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探討周遭環境或人為的潛藏危機，運用各項資源或策略化解危險。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1.了解化解人為危機的方式。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2.認識各種能化解危機的資源，及其提供的服務與使用方式。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瞭解平等、正義的原則，並能在生活中實踐。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1-3-5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搜尋保障權利及救援系統之資訊，維護並爭取基本人權。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能應用網路的資訊解決問題。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4-3-4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能認識網路資料的安全防護。</w:t>
            </w:r>
          </w:p>
          <w:p w:rsidR="008E5578" w:rsidRDefault="008E5578" w:rsidP="008E5578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第十九、二十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　反制危機大作戰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活動3　化險為夷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探討周遭環境或人為的潛藏危機，運用各項資源或策略化解危險。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1.運用適當方式處理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詐騙、沉迷電玩等人為危機。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2.培養警覺性，活用周遭資源化解危機並避免危機發生。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瞭解平等、正義的原則，並能在生活中實踐。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瞭解人身自由權並具有我保護的知能。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【資訊教育】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能認識電腦病毒的特性。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5-3-1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能瞭解網路的虛擬特性。</w:t>
            </w:r>
          </w:p>
          <w:p w:rsidR="008E5578" w:rsidRPr="00046826" w:rsidRDefault="008E5578" w:rsidP="008E5578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8E557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發現不同的自己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活動3　持續發展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1-3-3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1.檢討成長計畫實施成效，調整學習方法。</w:t>
            </w:r>
          </w:p>
          <w:p w:rsidR="008E5578" w:rsidRDefault="008E5578" w:rsidP="008E5578">
            <w:pPr>
              <w:pStyle w:val="a5"/>
              <w:tabs>
                <w:tab w:val="left" w:pos="22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2.覺察個人對發展興趣或專長的期待。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3.持續發展興趣或專長。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培養自己的興趣、能力。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激發對工作世界的好奇心。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4-3-5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能利用搜尋引擎及搜尋技巧尋找合適的網路資源。</w:t>
            </w:r>
          </w:p>
          <w:p w:rsidR="008E5578" w:rsidRDefault="008E5578" w:rsidP="008E55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4-3-6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578" w:rsidRDefault="008E5578" w:rsidP="008E55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D416C" w:rsidRPr="00346029" w:rsidRDefault="00CD416C" w:rsidP="00CD416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CD416C" w:rsidRDefault="00CD416C" w:rsidP="00CD416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E26E0E" w:rsidRPr="00CD416C" w:rsidRDefault="00E26E0E" w:rsidP="00E26E0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E26E0E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E26E0E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26E0E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E26E0E" w:rsidRDefault="00E26E0E" w:rsidP="00E26E0E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lastRenderedPageBreak/>
        <w:t>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E26E0E" w:rsidRPr="0094434C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E26E0E" w:rsidRDefault="004375EF" w:rsidP="00E26E0E"/>
    <w:sectPr w:rsidR="004375EF" w:rsidRPr="00E26E0E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46826"/>
    <w:rsid w:val="0023233B"/>
    <w:rsid w:val="004375EF"/>
    <w:rsid w:val="006632BE"/>
    <w:rsid w:val="00865C33"/>
    <w:rsid w:val="008E5578"/>
    <w:rsid w:val="009542D4"/>
    <w:rsid w:val="00CD416C"/>
    <w:rsid w:val="00D019C0"/>
    <w:rsid w:val="00E26E0E"/>
    <w:rsid w:val="00E97CFF"/>
    <w:rsid w:val="00F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85C7BC7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4123">
    <w:name w:val="4.【教學目標】內文字（1.2.3.）"/>
    <w:basedOn w:val="a5"/>
    <w:rsid w:val="00CD416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6</cp:revision>
  <dcterms:created xsi:type="dcterms:W3CDTF">2023-06-08T09:02:00Z</dcterms:created>
  <dcterms:modified xsi:type="dcterms:W3CDTF">2023-06-19T09:27:00Z</dcterms:modified>
</cp:coreProperties>
</file>