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69" w:rsidRDefault="00B42769" w:rsidP="00B4276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B42769" w:rsidRPr="0010652A" w:rsidRDefault="00B42769" w:rsidP="00B4276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【自然科學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B42769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B42769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42769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69" w:rsidRPr="00C2223E" w:rsidRDefault="00B4276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一、認識植物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B102D3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植物與環境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自-E-A1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-Ⅱ-1保持對自然現象的好奇心，透過不斷的探尋和提問，常會有新發現。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INa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-Ⅱ-1自然界（包含生物與非生物）是由不同物質所組成。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-Ⅱ-7動植物體的外部形態和內部構造，與其生長、行為、繁衍後代和適應環境有關。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825DAD" w:rsidRDefault="00B42769" w:rsidP="00FE703C">
            <w:pPr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Default="00B42769" w:rsidP="00FE703C">
            <w:pPr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一、認識植物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B102D3">
              <w:rPr>
                <w:rFonts w:ascii="標楷體" w:eastAsia="標楷體" w:hAnsi="標楷體"/>
                <w:color w:val="000000"/>
                <w:sz w:val="20"/>
                <w:szCs w:val="20"/>
              </w:rPr>
              <w:t>1.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植物與環境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2.植物的身體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tabs>
                <w:tab w:val="left" w:pos="0"/>
              </w:tabs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-Ⅱ-1保持對自然現象的好奇心，透過不斷的探尋和提問，常會有新發現。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-Ⅱ-6常見植物的外部形態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主要由根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、莖、葉、花、果實及種子所組成。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-Ⅱ-7動植物體的外部形態和內部構造，與其生長、行為、繁衍後代和適應環境有關。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803599" w:rsidRDefault="00B42769" w:rsidP="00FE703C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一、認識植物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</w:t>
            </w:r>
            <w:r w:rsidRPr="00B102D3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植物的身體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ti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-Ⅱ-1能在指導下觀察日常生活現象的規律性，並運用想像力與好奇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心，了解及描述自然環境的現象。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-Ⅱ-7動植物體的外部形態和內部構造，與其生長、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：自然-戶外-(戶E1)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803599" w:rsidRDefault="00B42769" w:rsidP="00FE703C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一、認識植物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</w:t>
            </w:r>
            <w:r w:rsidRPr="00B102D3">
              <w:rPr>
                <w:rFonts w:ascii="標楷體" w:eastAsia="標楷體" w:hAnsi="標楷體"/>
                <w:color w:val="000000"/>
                <w:sz w:val="20"/>
                <w:szCs w:val="20"/>
              </w:rPr>
              <w:t>.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植物的身體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自-E-A1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-Ⅱ-7動植物體的外部形態和內部構造，與其生長、行為、繁衍後代和適應環境有關。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一、認識植物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3.植物與生活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自-E-B2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INf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-Ⅱ-3自然的規律與變化對人類生活應用與美感的啟發。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作品製作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：自然-環境-(環E2)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二、空氣和水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1.空氣和水的特性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INa</w:t>
            </w:r>
            <w:proofErr w:type="spell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-Ⅱ-2在地球上，物質具有重量，佔有體積。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eastAsia="標楷體" w:hint="eastAsia"/>
                <w:color w:val="FF0000"/>
                <w:sz w:val="20"/>
              </w:rPr>
              <w:t>法定</w:t>
            </w:r>
            <w:r>
              <w:rPr>
                <w:rFonts w:eastAsia="標楷體" w:hint="eastAsia"/>
                <w:color w:val="FF0000"/>
                <w:sz w:val="20"/>
              </w:rPr>
              <w:t>:</w:t>
            </w:r>
            <w:r w:rsidRPr="00617A68">
              <w:rPr>
                <w:rFonts w:eastAsia="標楷體"/>
                <w:color w:val="FF0000"/>
                <w:sz w:val="20"/>
              </w:rPr>
              <w:t>低碳環境教育</w:t>
            </w:r>
            <w:r>
              <w:rPr>
                <w:rFonts w:eastAsia="標楷體" w:hint="eastAsia"/>
                <w:color w:val="FF0000"/>
                <w:sz w:val="20"/>
              </w:rPr>
              <w:t>-</w:t>
            </w:r>
            <w:r w:rsidRPr="00617A68">
              <w:rPr>
                <w:rFonts w:eastAsia="標楷體" w:hint="eastAsia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二、空氣和水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1.空氣和水的特性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INa</w:t>
            </w:r>
            <w:proofErr w:type="spell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-Ⅱ-2在地球上，物質具有重量，佔有體積。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二、空氣和水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2.空氣和水的壓縮與傳動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自-E-B2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-Ⅱ-3透過動手實作，享受以成品來表現自己構想的樂趣。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lastRenderedPageBreak/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lastRenderedPageBreak/>
              <w:t>INa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-Ⅱ-2在地球上，物質具有重量，佔有體積。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lastRenderedPageBreak/>
              <w:t>INc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-Ⅱ-5水和空氣可以傳送動力讓物體移動。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二、空氣和水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3.流動的空氣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自-E-A1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INc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-Ⅱ-5水和空氣可以傳送動力讓物體移動。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INd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-Ⅱ-4空氣流動產生風。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三、認識動物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1.動物的身體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自-E-B2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tc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-Ⅱ-1能簡單分辨或分類所觀察到的自然科學現象。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kern w:val="0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INa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-Ⅱ-1自然界（包含生物與非生物）是由不同物質所組成。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：自然-戶外-(戶E1)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三、認識動物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1.動物的身體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ah-Ⅱ-1透過各種感官了解生活周遭事物的屬性。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-Ⅱ-7動植物體的外部形態和內部構造，與其生長、行為、繁衍後代和適應環境有關。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INc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-Ⅱ-8不同的環境有不同的生物生存。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作品製作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三、認識動物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2.動物的運動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自-E-A3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ah-Ⅱ-1透過各種感官了解生活周遭事物的屬性。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-Ⅱ-4生物體的構造與功能是互相配合的。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：自然-環境-(環E2)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三、認識動物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2.動物的運動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ah-Ⅱ-1透過各種感官了解生活周遭事物的屬性。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-Ⅱ-4生物體的構造與功能是互相配合的。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-Ⅱ-7動植物體的外部形態和內部構造，與其生長、行為、繁衍後代和適應環境有關。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法定:</w:t>
            </w:r>
            <w:r w:rsidRPr="00924543">
              <w:rPr>
                <w:rFonts w:ascii="標楷體" w:eastAsia="標楷體" w:hAnsi="標楷體"/>
                <w:color w:val="FF0000"/>
                <w:sz w:val="20"/>
              </w:rPr>
              <w:t>海洋教育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-</w:t>
            </w:r>
            <w:r w:rsidRPr="00924543">
              <w:rPr>
                <w:rFonts w:ascii="標楷體" w:eastAsia="標楷體" w:hAnsi="標楷體" w:hint="eastAsia"/>
                <w:color w:val="FF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三、認識動物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3.動物與生活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 w:cs="Arial Unicode MS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自-E-A2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po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-Ⅱ-1能從日常經驗、學習活動、自然環境，進行觀察，進而能察覺問題。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ah-Ⅱ-2透過有系統的分類與表達方式，與他人溝通自己的想法與發現。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-Ⅱ-10動物的感覺器官接受外界刺激會引起生理和行為反應。</w:t>
            </w:r>
          </w:p>
          <w:p w:rsidR="00B42769" w:rsidRPr="00B102D3" w:rsidRDefault="00B42769" w:rsidP="00FE703C">
            <w:pPr>
              <w:autoSpaceDE w:val="0"/>
              <w:adjustRightInd w:val="0"/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1.磁力的探討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tc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-Ⅱ-1能簡單分辨或分類所觀察到的自然科學現象。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an-Ⅱ-1體會科學的探索都是由問題開始。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-Ⅱ-7磁鐵具有兩極，同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相斥，異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相吸；磁鐵會吸引含鐵的物體。磁力強弱可由吸起含鐵物質數量多寡得知。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1.磁力的探討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華康儷粗黑" w:hint="eastAsia"/>
                <w:color w:val="000000"/>
                <w:sz w:val="20"/>
                <w:szCs w:val="20"/>
              </w:rPr>
              <w:t>自-E-B1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ti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-Ⅱ-1能在指導下觀察日常生活現象的規律性，並運用想像力與好奇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心，了解及描述自然環境的現象。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-Ⅱ-7磁鐵具有兩極，同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相斥，異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相吸；磁鐵會吸引含鐵的物體。磁力強弱可由吸起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含鐵物質數量多寡得知。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行為觀察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1.磁力的探討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自-E-C2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tc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-Ⅱ-1能簡單分辨或分類所觀察到的自然科學現象。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INd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-Ⅱ-8力有各種不同的形式。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-Ⅱ-7磁鐵具有兩極，同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相斥，異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相吸；磁鐵會吸引含鐵的物體。磁力強弱可由吸起含鐵物質數量多寡得知。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：自然-戶外-(戶E1)</w:t>
            </w: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2.磁鐵的特性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tabs>
                <w:tab w:val="left" w:pos="1060"/>
              </w:tabs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自-E-A1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an-Ⅱ-2察覺科學家們是利用不同的方式探索自然與物質世界的形式與規律。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-Ⅱ-7磁鐵具有兩極，同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相斥，異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相吸；磁鐵會吸引含鐵的物體。磁力強弱可由吸起含鐵物質數量多寡得知。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實際操作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：自然-人權-(人E3)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2.磁鐵的特性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FE703C" w:rsidRDefault="00B42769" w:rsidP="00FE703C">
            <w:pPr>
              <w:tabs>
                <w:tab w:val="left" w:pos="1060"/>
              </w:tabs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自-E-A1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FE703C" w:rsidRDefault="00B42769" w:rsidP="00FE703C">
            <w:pPr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po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-Ⅱ-1能從日常經驗、學習活動、自然環境，進行觀察，進而能察覺問題。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-Ⅱ-7磁鐵具有兩極，同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相斥，異</w:t>
            </w: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極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相吸；磁鐵會吸引含鐵的物體。磁力強弱可由吸起含鐵物質數量多寡得知。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：自然-環境-(環E2)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3.磁鐵與生活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FE703C" w:rsidRDefault="00B42769" w:rsidP="00FE703C">
            <w:pPr>
              <w:tabs>
                <w:tab w:val="left" w:pos="1060"/>
              </w:tabs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自-E-B2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-Ⅱ-1保持對自然現象的好奇心，透過不斷的探尋和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提問，常會有新發現。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an-Ⅱ-2察覺科學家們是利用不同的方式探索自然與物質世界的形式與規律。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INb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-Ⅱ-1物質或物體各有不同的功能或用途。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lastRenderedPageBreak/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-Ⅱ-1自然界的物體、生物、環境間常會相互影響。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Default="00B42769" w:rsidP="00FE703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作品製作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hint="eastAsia"/>
                <w:color w:val="000000"/>
                <w:spacing w:val="-2"/>
                <w:kern w:val="0"/>
                <w:sz w:val="20"/>
                <w:szCs w:val="20"/>
              </w:rPr>
              <w:br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  <w:tr w:rsidR="00B42769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四、磁鐵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br/>
              <w:t>3.磁鐵與生活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tabs>
                <w:tab w:val="left" w:pos="1060"/>
              </w:tabs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自-E-A1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B102D3" w:rsidRDefault="00B42769" w:rsidP="00FE703C">
            <w:pPr>
              <w:rPr>
                <w:rFonts w:ascii="標楷體" w:eastAsia="標楷體" w:hAnsi="標楷體"/>
                <w:color w:val="000000"/>
                <w:spacing w:val="-2"/>
                <w:sz w:val="20"/>
                <w:szCs w:val="20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ai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-Ⅱ-1保持對自然現象的好奇心，透過不斷的探尋和提問，常會有新發現。</w:t>
            </w:r>
          </w:p>
          <w:p w:rsidR="00B42769" w:rsidRPr="00C2223E" w:rsidRDefault="00B42769" w:rsidP="00FE703C">
            <w:pPr>
              <w:rPr>
                <w:rFonts w:ascii="標楷體" w:eastAsia="標楷體" w:hAnsi="標楷體"/>
                <w:dstrike/>
              </w:rPr>
            </w:pPr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an-Ⅱ-2察覺科學家們是利用不同的方式探索自然與物質世界的形式與規律。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spellStart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INe</w:t>
            </w:r>
            <w:proofErr w:type="spellEnd"/>
            <w:r w:rsidRPr="00B102D3">
              <w:rPr>
                <w:rFonts w:ascii="標楷體" w:eastAsia="標楷體" w:hAnsi="標楷體" w:hint="eastAsia"/>
                <w:color w:val="000000"/>
                <w:spacing w:val="-2"/>
                <w:sz w:val="20"/>
                <w:szCs w:val="20"/>
              </w:rPr>
              <w:t>-Ⅱ-1自然界的物體、生物、環境間常會相互影響。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：自然-性別-(性E11)</w:t>
            </w:r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br/>
            </w:r>
            <w:proofErr w:type="gramStart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課綱</w:t>
            </w:r>
            <w:proofErr w:type="gramEnd"/>
            <w:r w:rsidRPr="00B102D3">
              <w:rPr>
                <w:rFonts w:ascii="標楷體" w:eastAsia="標楷體" w:hAnsi="標楷體" w:cs="Arial Unicode MS" w:hint="eastAsia"/>
                <w:color w:val="000000"/>
                <w:spacing w:val="-2"/>
                <w:sz w:val="20"/>
                <w:szCs w:val="20"/>
              </w:rPr>
              <w:t>：自然-戶外-(戶E3)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2769" w:rsidRPr="00C2223E" w:rsidRDefault="00B42769" w:rsidP="00FE703C">
            <w:pPr>
              <w:rPr>
                <w:rFonts w:ascii="標楷體" w:eastAsia="標楷體" w:hAnsi="標楷體"/>
              </w:rPr>
            </w:pPr>
          </w:p>
        </w:tc>
      </w:tr>
    </w:tbl>
    <w:p w:rsidR="00B42769" w:rsidRDefault="00B42769" w:rsidP="00FE703C">
      <w:pPr>
        <w:adjustRightInd w:val="0"/>
        <w:snapToGrid w:val="0"/>
        <w:spacing w:line="240" w:lineRule="atLeast"/>
        <w:ind w:leftChars="1" w:left="602" w:hangingChars="250" w:hanging="600"/>
        <w:rPr>
          <w:rFonts w:ascii="標楷體" w:eastAsia="標楷體" w:hAnsi="標楷體"/>
        </w:rPr>
      </w:pPr>
    </w:p>
    <w:p w:rsidR="00B42769" w:rsidRDefault="00B42769" w:rsidP="00FE703C">
      <w:pPr>
        <w:adjustRightInd w:val="0"/>
        <w:snapToGrid w:val="0"/>
        <w:spacing w:line="240" w:lineRule="atLeast"/>
        <w:ind w:leftChars="1" w:left="602" w:hangingChars="250" w:hanging="600"/>
        <w:rPr>
          <w:rFonts w:ascii="標楷體" w:eastAsia="標楷體" w:hAnsi="標楷體"/>
        </w:rPr>
      </w:pPr>
    </w:p>
    <w:p w:rsidR="00B42769" w:rsidRDefault="00B42769" w:rsidP="00B4276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E73A1D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E73A1D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E73A1D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E73A1D" w:rsidRDefault="00E73A1D" w:rsidP="00E73A1D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lastRenderedPageBreak/>
        <w:t>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E73A1D" w:rsidRPr="0094434C" w:rsidRDefault="00E73A1D" w:rsidP="00E73A1D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300F55" w:rsidRPr="00081142" w:rsidRDefault="00081142" w:rsidP="00081142"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300F55" w:rsidRPr="00081142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96AEF"/>
    <w:rsid w:val="001E268E"/>
    <w:rsid w:val="00285AFE"/>
    <w:rsid w:val="002E7CAE"/>
    <w:rsid w:val="00300F55"/>
    <w:rsid w:val="00396723"/>
    <w:rsid w:val="003F29F5"/>
    <w:rsid w:val="00442CBB"/>
    <w:rsid w:val="004D3145"/>
    <w:rsid w:val="004D3793"/>
    <w:rsid w:val="00525BE7"/>
    <w:rsid w:val="005C5B08"/>
    <w:rsid w:val="005D1060"/>
    <w:rsid w:val="007B563A"/>
    <w:rsid w:val="007C46D2"/>
    <w:rsid w:val="008A1E1E"/>
    <w:rsid w:val="009F724F"/>
    <w:rsid w:val="00A20062"/>
    <w:rsid w:val="00A5452C"/>
    <w:rsid w:val="00B42769"/>
    <w:rsid w:val="00CA6A2B"/>
    <w:rsid w:val="00E73A1D"/>
    <w:rsid w:val="00F52FB9"/>
    <w:rsid w:val="00F9163C"/>
    <w:rsid w:val="00FE46D9"/>
    <w:rsid w:val="00F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3D59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cp:lastPrinted>2023-06-15T06:55:00Z</cp:lastPrinted>
  <dcterms:created xsi:type="dcterms:W3CDTF">2023-06-08T06:47:00Z</dcterms:created>
  <dcterms:modified xsi:type="dcterms:W3CDTF">2023-06-15T06:55:00Z</dcterms:modified>
</cp:coreProperties>
</file>