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97" w:rsidRPr="00056B5C" w:rsidRDefault="00182B37">
      <w:pPr>
        <w:pStyle w:val="1"/>
        <w:rPr>
          <w:rFonts w:ascii="標楷體" w:eastAsia="標楷體" w:hAnsi="標楷體"/>
          <w:b/>
        </w:rPr>
      </w:pPr>
      <w:r w:rsidRPr="00056B5C">
        <w:rPr>
          <w:rFonts w:ascii="標楷體" w:eastAsia="標楷體" w:hAnsi="標楷體"/>
          <w:b/>
        </w:rPr>
        <w:t>高雄市</w:t>
      </w:r>
      <w:r w:rsidRPr="00056B5C">
        <w:rPr>
          <w:rFonts w:ascii="標楷體" w:eastAsia="標楷體" w:hAnsi="標楷體" w:hint="eastAsia"/>
          <w:b/>
        </w:rPr>
        <w:t>翁園</w:t>
      </w:r>
      <w:r w:rsidRPr="00056B5C">
        <w:rPr>
          <w:rFonts w:ascii="標楷體" w:eastAsia="標楷體" w:hAnsi="標楷體"/>
          <w:b/>
        </w:rPr>
        <w:t>國民小學</w:t>
      </w:r>
      <w:r w:rsidR="002A2E2C" w:rsidRPr="00056B5C">
        <w:rPr>
          <w:rFonts w:ascii="標楷體" w:eastAsia="標楷體" w:hAnsi="標楷體"/>
          <w:b/>
        </w:rPr>
        <w:t xml:space="preserve"> </w:t>
      </w:r>
      <w:r w:rsidR="009D4044" w:rsidRPr="00056B5C">
        <w:rPr>
          <w:rFonts w:ascii="標楷體" w:eastAsia="標楷體" w:hAnsi="標楷體" w:hint="eastAsia"/>
          <w:b/>
        </w:rPr>
        <w:t>11</w:t>
      </w:r>
      <w:r w:rsidR="00FE7786">
        <w:rPr>
          <w:rFonts w:ascii="標楷體" w:eastAsia="標楷體" w:hAnsi="標楷體" w:hint="eastAsia"/>
          <w:b/>
        </w:rPr>
        <w:t>2</w:t>
      </w:r>
      <w:bookmarkStart w:id="0" w:name="_GoBack"/>
      <w:bookmarkEnd w:id="0"/>
      <w:r w:rsidRPr="00056B5C">
        <w:rPr>
          <w:rFonts w:ascii="標楷體" w:eastAsia="標楷體" w:hAnsi="標楷體"/>
          <w:b/>
        </w:rPr>
        <w:t xml:space="preserve"> 學年度課程計畫</w:t>
      </w:r>
    </w:p>
    <w:p w:rsidR="00413097" w:rsidRDefault="00182B37">
      <w:pPr>
        <w:spacing w:before="42" w:line="656" w:lineRule="exact"/>
        <w:ind w:left="1475" w:right="1475"/>
        <w:jc w:val="center"/>
        <w:rPr>
          <w:sz w:val="32"/>
        </w:rPr>
      </w:pPr>
      <w:r>
        <w:rPr>
          <w:sz w:val="32"/>
        </w:rPr>
        <w:t>課程實施說明</w:t>
      </w:r>
    </w:p>
    <w:p w:rsidR="00413097" w:rsidRDefault="0051480A">
      <w:pPr>
        <w:pStyle w:val="a3"/>
        <w:spacing w:line="487" w:lineRule="exact"/>
        <w:ind w:left="11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280035</wp:posOffset>
                </wp:positionV>
                <wp:extent cx="6125210" cy="6142990"/>
                <wp:effectExtent l="0" t="381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614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3519"/>
                              <w:gridCol w:w="3239"/>
                              <w:gridCol w:w="1580"/>
                            </w:tblGrid>
                            <w:tr w:rsidR="00413097" w:rsidTr="001D66B1">
                              <w:trPr>
                                <w:trHeight w:val="482"/>
                              </w:trPr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31" w:line="431" w:lineRule="exact"/>
                                    <w:ind w:left="148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31" w:line="431" w:lineRule="exact"/>
                                    <w:ind w:left="419" w:right="4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領域學習課程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31" w:line="431" w:lineRule="exact"/>
                                    <w:ind w:left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彈性學習課程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31" w:line="431" w:lineRule="exact"/>
                                    <w:ind w:left="531" w:right="5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413097" w:rsidTr="001D66B1">
                              <w:trPr>
                                <w:trHeight w:val="1439"/>
                              </w:trPr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13097" w:rsidRDefault="00413097">
                                  <w:pPr>
                                    <w:pStyle w:val="TableParagraph"/>
                                    <w:spacing w:before="2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ind w:left="148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教學設施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50" w:line="225" w:lineRule="auto"/>
                                    <w:ind w:left="107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班級教室、專科教室(健體、自然科學、音樂、藝術、英語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文、本土語、圖書館)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413097" w:rsidRDefault="00182B37" w:rsidP="006D5FE2">
                                  <w:pPr>
                                    <w:pStyle w:val="TableParagraph"/>
                                    <w:spacing w:line="480" w:lineRule="exact"/>
                                    <w:ind w:left="108" w:right="11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班級教室、專科教室(</w:t>
                                  </w:r>
                                  <w:r w:rsidR="006D5FE2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數位生活家</w:t>
                                  </w:r>
                                  <w:r>
                                    <w:rPr>
                                      <w:sz w:val="24"/>
                                    </w:rPr>
                                    <w:t>、音樂、藝術、英語文、圖書館)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3097" w:rsidTr="001D66B1">
                              <w:trPr>
                                <w:trHeight w:val="960"/>
                              </w:trPr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13097" w:rsidRDefault="00413097">
                                  <w:pPr>
                                    <w:pStyle w:val="TableParagraph"/>
                                    <w:spacing w:before="1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ind w:left="148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教學設備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line="480" w:lineRule="exact"/>
                                    <w:ind w:left="107" w:right="5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電腦、單槍、黑板、公播系統、觸控電視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line="480" w:lineRule="exact"/>
                                    <w:ind w:left="108"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電腦、單槍、黑板、公播系統、觸控電視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3097" w:rsidTr="001D66B1">
                              <w:trPr>
                                <w:trHeight w:val="2880"/>
                              </w:trPr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13097" w:rsidRDefault="004130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13097" w:rsidRDefault="00413097">
                                  <w:pPr>
                                    <w:pStyle w:val="TableParagraph"/>
                                    <w:spacing w:before="20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ind w:left="148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49" w:line="225" w:lineRule="auto"/>
                                    <w:ind w:left="1067" w:right="278" w:hanging="9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低年級：星期一三四五半天， 星期二全天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7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中年級：星期一二四全天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80" w:lineRule="exact"/>
                                    <w:ind w:left="10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星期三五半天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8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高年級：星期一二四五全天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17" w:lineRule="exact"/>
                                    <w:ind w:left="240" w:right="4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星期二半天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28" w:line="49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低年級：星期一三四五半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before="7" w:line="225" w:lineRule="auto"/>
                                    <w:ind w:left="108" w:right="478" w:firstLine="9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天，星期二全天中年級：星期一二四全天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77" w:lineRule="exact"/>
                                    <w:ind w:left="10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星期三五半天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8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高年級：星期一二四五全天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17" w:lineRule="exact"/>
                                    <w:ind w:left="10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星期二半天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3097" w:rsidTr="001D66B1">
                              <w:trPr>
                                <w:trHeight w:val="1919"/>
                              </w:trPr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13097" w:rsidRDefault="00413097">
                                  <w:pPr>
                                    <w:pStyle w:val="TableParagraph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ind w:left="148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教學人力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spacing w:before="2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225" w:lineRule="auto"/>
                                    <w:ind w:left="107" w:right="7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導師：國語、數學、綜合科任教師依專長授課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413097" w:rsidRDefault="009D4044">
                                  <w:pPr>
                                    <w:pStyle w:val="TableParagraph"/>
                                    <w:spacing w:before="50" w:line="225" w:lineRule="auto"/>
                                    <w:ind w:left="588" w:right="238" w:hanging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導師：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學校</w:t>
                                  </w:r>
                                  <w:r w:rsidR="006D5FE2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校訂</w:t>
                                  </w:r>
                                  <w:r w:rsidR="00182B37">
                                    <w:rPr>
                                      <w:sz w:val="24"/>
                                    </w:rPr>
                                    <w:t>課程、</w:t>
                                  </w:r>
                                  <w:r w:rsidR="006D5FE2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翁園進行曲</w:t>
                                  </w:r>
                                  <w:r w:rsidR="00182B37">
                                    <w:rPr>
                                      <w:sz w:val="24"/>
                                    </w:rPr>
                                    <w:t>、學習</w:t>
                                  </w:r>
                                  <w:r w:rsidR="006D5FE2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扶助</w:t>
                                  </w:r>
                                </w:p>
                                <w:p w:rsidR="006D5FE2" w:rsidRDefault="00182B37" w:rsidP="006D5FE2">
                                  <w:pPr>
                                    <w:pStyle w:val="TableParagraph"/>
                                    <w:spacing w:line="477" w:lineRule="exact"/>
                                    <w:ind w:leftChars="49" w:left="228" w:hangingChars="50" w:hanging="120"/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科任：閱讀、</w:t>
                                  </w:r>
                                  <w:r w:rsidR="006D5FE2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從翁園看世界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413097" w:rsidRDefault="006D5FE2" w:rsidP="006D5FE2">
                                  <w:pPr>
                                    <w:pStyle w:val="TableParagraph"/>
                                    <w:spacing w:line="477" w:lineRule="exact"/>
                                    <w:ind w:leftChars="104" w:left="229" w:firstLineChars="250" w:firstLine="6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數位生活家</w:t>
                                  </w:r>
                                  <w:r w:rsidR="00182B37">
                                    <w:rPr>
                                      <w:sz w:val="24"/>
                                    </w:rPr>
                                    <w:t>、生活藝文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13097" w:rsidTr="001D66B1">
                              <w:trPr>
                                <w:trHeight w:val="1922"/>
                              </w:trPr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13097" w:rsidRDefault="00413097">
                                  <w:pPr>
                                    <w:pStyle w:val="TableParagraph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ind w:left="148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教學特色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413097" w:rsidRDefault="00182B37">
                                  <w:pPr>
                                    <w:pStyle w:val="TableParagraph"/>
                                    <w:ind w:left="419" w:right="4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教師依專長安排授課領域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413097" w:rsidRDefault="00182B37">
                                  <w:pPr>
                                    <w:pStyle w:val="TableParagraph"/>
                                    <w:spacing w:before="50" w:line="225" w:lineRule="auto"/>
                                    <w:ind w:left="468" w:right="118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１.結合社區特性，設計</w:t>
                                  </w:r>
                                  <w:r w:rsidR="009D4044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學校本位</w:t>
                                  </w:r>
                                  <w:r>
                                    <w:rPr>
                                      <w:sz w:val="24"/>
                                    </w:rPr>
                                    <w:t>特色課程。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77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２.結合教師專長及相關計畫</w:t>
                                  </w:r>
                                </w:p>
                                <w:p w:rsidR="00413097" w:rsidRDefault="00182B37">
                                  <w:pPr>
                                    <w:pStyle w:val="TableParagraph"/>
                                    <w:spacing w:line="419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設計彈性學習課程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413097" w:rsidRDefault="004130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3097" w:rsidRDefault="0041309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65pt;margin-top:22.05pt;width:482.3pt;height:483.7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3519"/>
                        <w:gridCol w:w="3239"/>
                        <w:gridCol w:w="1580"/>
                      </w:tblGrid>
                      <w:tr w:rsidR="00413097" w:rsidTr="001D66B1">
                        <w:trPr>
                          <w:trHeight w:val="482"/>
                        </w:trPr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</w:tcBorders>
                          </w:tcPr>
                          <w:p w:rsidR="00413097" w:rsidRDefault="00182B37">
                            <w:pPr>
                              <w:pStyle w:val="TableParagraph"/>
                              <w:spacing w:before="31" w:line="431" w:lineRule="exact"/>
                              <w:ind w:left="148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31" w:line="431" w:lineRule="exact"/>
                              <w:ind w:left="419" w:right="4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領域學習課程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31" w:line="431" w:lineRule="exact"/>
                              <w:ind w:left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彈性學習課程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31" w:line="431" w:lineRule="exact"/>
                              <w:ind w:left="531" w:right="5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413097" w:rsidTr="001D66B1">
                        <w:trPr>
                          <w:trHeight w:val="1439"/>
                        </w:trPr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</w:tcBorders>
                          </w:tcPr>
                          <w:p w:rsidR="00413097" w:rsidRDefault="00413097">
                            <w:pPr>
                              <w:pStyle w:val="TableParagraph"/>
                              <w:spacing w:before="21"/>
                              <w:rPr>
                                <w:sz w:val="23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ind w:left="148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教學設施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50" w:line="225" w:lineRule="auto"/>
                              <w:ind w:left="107" w:righ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班級教室、專科教室(健體、自然科學、音樂、藝術、英語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文、本土語、圖書館)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413097" w:rsidRDefault="00182B37" w:rsidP="006D5FE2">
                            <w:pPr>
                              <w:pStyle w:val="TableParagraph"/>
                              <w:spacing w:line="480" w:lineRule="exact"/>
                              <w:ind w:left="108" w:right="1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班級教室、專科教室(</w:t>
                            </w:r>
                            <w:r w:rsidR="006D5FE2">
                              <w:rPr>
                                <w:rFonts w:eastAsiaTheme="minorEastAsia" w:hint="eastAsia"/>
                                <w:sz w:val="24"/>
                              </w:rPr>
                              <w:t>數位生活家</w:t>
                            </w:r>
                            <w:r>
                              <w:rPr>
                                <w:sz w:val="24"/>
                              </w:rPr>
                              <w:t>、音樂、藝術、英語文、圖書館)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13097" w:rsidRDefault="0041309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13097" w:rsidTr="001D66B1">
                        <w:trPr>
                          <w:trHeight w:val="960"/>
                        </w:trPr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</w:tcBorders>
                          </w:tcPr>
                          <w:p w:rsidR="00413097" w:rsidRDefault="00413097">
                            <w:pPr>
                              <w:pStyle w:val="TableParagraph"/>
                              <w:spacing w:before="14"/>
                              <w:rPr>
                                <w:sz w:val="12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ind w:left="148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教學設備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3097" w:rsidRDefault="00182B37">
                            <w:pPr>
                              <w:pStyle w:val="TableParagraph"/>
                              <w:spacing w:line="480" w:lineRule="exact"/>
                              <w:ind w:left="107" w:right="5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電腦、單槍、黑板、公播系統、觸控電視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413097" w:rsidRDefault="00182B37">
                            <w:pPr>
                              <w:pStyle w:val="TableParagraph"/>
                              <w:spacing w:line="480" w:lineRule="exact"/>
                              <w:ind w:left="108"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電腦、單槍、黑板、公播系統、觸控電視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13097" w:rsidRDefault="0041309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13097" w:rsidTr="001D66B1">
                        <w:trPr>
                          <w:trHeight w:val="2880"/>
                        </w:trPr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</w:tcBorders>
                          </w:tcPr>
                          <w:p w:rsidR="00413097" w:rsidRDefault="004130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13097" w:rsidRDefault="00413097">
                            <w:pPr>
                              <w:pStyle w:val="TableParagraph"/>
                              <w:spacing w:before="20"/>
                              <w:rPr>
                                <w:sz w:val="33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ind w:left="148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49" w:line="225" w:lineRule="auto"/>
                              <w:ind w:left="1067" w:right="278" w:hanging="9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低年級：星期一三四五半天， 星期二全天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7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中年級：星期一二四全天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80" w:lineRule="exact"/>
                              <w:ind w:left="10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星期三五半天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8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高年級：星期一二四五全天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17" w:lineRule="exact"/>
                              <w:ind w:left="240" w:right="4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星期二半天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28" w:line="49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低年級：星期一三四五半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before="7" w:line="225" w:lineRule="auto"/>
                              <w:ind w:left="108" w:right="478" w:firstLine="9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天，星期二全天中年級：星期一二四全天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77" w:lineRule="exact"/>
                              <w:ind w:left="10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星期三五半天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8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高年級：星期一二四五全天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17" w:lineRule="exact"/>
                              <w:ind w:left="10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星期二半天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13097" w:rsidRDefault="0041309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13097" w:rsidTr="001D66B1">
                        <w:trPr>
                          <w:trHeight w:val="1919"/>
                        </w:trPr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</w:tcBorders>
                          </w:tcPr>
                          <w:p w:rsidR="00413097" w:rsidRDefault="00413097">
                            <w:pPr>
                              <w:pStyle w:val="TableParagraph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ind w:left="148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教學人力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3097" w:rsidRDefault="00413097">
                            <w:pPr>
                              <w:pStyle w:val="TableParagraph"/>
                              <w:spacing w:before="21"/>
                              <w:rPr>
                                <w:sz w:val="24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spacing w:line="225" w:lineRule="auto"/>
                              <w:ind w:left="107" w:right="7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導師：國語、數學、綜合科任教師依專長授課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413097" w:rsidRDefault="009D4044">
                            <w:pPr>
                              <w:pStyle w:val="TableParagraph"/>
                              <w:spacing w:before="50" w:line="225" w:lineRule="auto"/>
                              <w:ind w:left="588" w:right="238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導師：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</w:rPr>
                              <w:t>學校</w:t>
                            </w:r>
                            <w:r w:rsidR="006D5FE2">
                              <w:rPr>
                                <w:rFonts w:eastAsiaTheme="minorEastAsia" w:hint="eastAsia"/>
                                <w:sz w:val="24"/>
                              </w:rPr>
                              <w:t>校訂</w:t>
                            </w:r>
                            <w:r w:rsidR="00182B37">
                              <w:rPr>
                                <w:sz w:val="24"/>
                              </w:rPr>
                              <w:t>課程、</w:t>
                            </w:r>
                            <w:r w:rsidR="006D5FE2">
                              <w:rPr>
                                <w:rFonts w:eastAsiaTheme="minorEastAsia" w:hint="eastAsia"/>
                                <w:sz w:val="24"/>
                              </w:rPr>
                              <w:t>翁園進行曲</w:t>
                            </w:r>
                            <w:r w:rsidR="00182B37">
                              <w:rPr>
                                <w:sz w:val="24"/>
                              </w:rPr>
                              <w:t>、學習</w:t>
                            </w:r>
                            <w:r w:rsidR="006D5FE2">
                              <w:rPr>
                                <w:rFonts w:eastAsiaTheme="minorEastAsia" w:hint="eastAsia"/>
                                <w:sz w:val="24"/>
                              </w:rPr>
                              <w:t>扶助</w:t>
                            </w:r>
                          </w:p>
                          <w:p w:rsidR="006D5FE2" w:rsidRDefault="00182B37" w:rsidP="006D5FE2">
                            <w:pPr>
                              <w:pStyle w:val="TableParagraph"/>
                              <w:spacing w:line="477" w:lineRule="exact"/>
                              <w:ind w:leftChars="49" w:left="228" w:hangingChars="50" w:hanging="120"/>
                              <w:rPr>
                                <w:rFonts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科任：閱讀、</w:t>
                            </w:r>
                            <w:r w:rsidR="006D5FE2">
                              <w:rPr>
                                <w:rFonts w:eastAsiaTheme="minorEastAsia" w:hint="eastAsia"/>
                                <w:sz w:val="24"/>
                              </w:rPr>
                              <w:t>從翁園看世界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</w:p>
                          <w:p w:rsidR="00413097" w:rsidRDefault="006D5FE2" w:rsidP="006D5FE2">
                            <w:pPr>
                              <w:pStyle w:val="TableParagraph"/>
                              <w:spacing w:line="477" w:lineRule="exact"/>
                              <w:ind w:leftChars="104" w:left="229" w:firstLineChars="250" w:firstLine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</w:rPr>
                              <w:t>數位生活家</w:t>
                            </w:r>
                            <w:r w:rsidR="00182B37">
                              <w:rPr>
                                <w:sz w:val="24"/>
                              </w:rPr>
                              <w:t>、生活藝文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13097" w:rsidRDefault="0041309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13097" w:rsidTr="001D66B1">
                        <w:trPr>
                          <w:trHeight w:val="1922"/>
                        </w:trPr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</w:tcBorders>
                          </w:tcPr>
                          <w:p w:rsidR="00413097" w:rsidRDefault="00413097">
                            <w:pPr>
                              <w:pStyle w:val="TableParagraph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ind w:left="148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教學特色</w:t>
                            </w:r>
                          </w:p>
                        </w:tc>
                        <w:tc>
                          <w:tcPr>
                            <w:tcW w:w="3519" w:type="dxa"/>
                          </w:tcPr>
                          <w:p w:rsidR="00413097" w:rsidRDefault="00413097">
                            <w:pPr>
                              <w:pStyle w:val="TableParagraph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:rsidR="00413097" w:rsidRDefault="00182B37">
                            <w:pPr>
                              <w:pStyle w:val="TableParagraph"/>
                              <w:ind w:left="419" w:right="4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教師依專長安排授課領域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413097" w:rsidRDefault="00182B37">
                            <w:pPr>
                              <w:pStyle w:val="TableParagraph"/>
                              <w:spacing w:before="50" w:line="225" w:lineRule="auto"/>
                              <w:ind w:left="468" w:right="118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１.結合社區特性，設計</w:t>
                            </w:r>
                            <w:r w:rsidR="009D4044">
                              <w:rPr>
                                <w:rFonts w:eastAsiaTheme="minorEastAsia" w:hint="eastAsia"/>
                                <w:sz w:val="24"/>
                              </w:rPr>
                              <w:t>學校本位</w:t>
                            </w:r>
                            <w:r>
                              <w:rPr>
                                <w:sz w:val="24"/>
                              </w:rPr>
                              <w:t>特色課程。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77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２.結合教師專長及相關計畫</w:t>
                            </w:r>
                          </w:p>
                          <w:p w:rsidR="00413097" w:rsidRDefault="00182B37">
                            <w:pPr>
                              <w:pStyle w:val="TableParagraph"/>
                              <w:spacing w:line="419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設計彈性學習課程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413097" w:rsidRDefault="0041309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3097" w:rsidRDefault="0041309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2B37">
        <w:t>一、各年級課程實施之規劃說明：</w:t>
      </w:r>
    </w:p>
    <w:p w:rsidR="00413097" w:rsidRDefault="00413097">
      <w:pPr>
        <w:spacing w:line="487" w:lineRule="exact"/>
        <w:sectPr w:rsidR="00413097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p w:rsidR="00413097" w:rsidRDefault="00182B37">
      <w:pPr>
        <w:pStyle w:val="a3"/>
        <w:spacing w:line="420" w:lineRule="exact"/>
        <w:ind w:left="112"/>
      </w:pPr>
      <w:r>
        <w:lastRenderedPageBreak/>
        <w:t>二、課程發展組識之運作規劃：</w:t>
      </w:r>
    </w:p>
    <w:p w:rsidR="00413097" w:rsidRDefault="00413097">
      <w:pPr>
        <w:pStyle w:val="a3"/>
      </w:pPr>
    </w:p>
    <w:p w:rsidR="00413097" w:rsidRDefault="00413097">
      <w:pPr>
        <w:pStyle w:val="a3"/>
        <w:spacing w:before="11"/>
        <w:rPr>
          <w:sz w:val="19"/>
        </w:rPr>
      </w:pPr>
    </w:p>
    <w:p w:rsidR="00413097" w:rsidRDefault="00182B37">
      <w:pPr>
        <w:pStyle w:val="a3"/>
        <w:spacing w:line="434" w:lineRule="exact"/>
        <w:ind w:left="112"/>
      </w:pPr>
      <w:r>
        <w:t>三、新課綱專業研習或成長活動之規劃說明</w:t>
      </w:r>
    </w:p>
    <w:p w:rsidR="00413097" w:rsidRDefault="00182B37">
      <w:pPr>
        <w:pStyle w:val="a3"/>
        <w:spacing w:line="360" w:lineRule="exact"/>
        <w:ind w:left="233"/>
      </w:pPr>
      <w:r>
        <w:t>（一）結合前導學校辦理相關素養導向教學設計研習。</w:t>
      </w:r>
    </w:p>
    <w:p w:rsidR="00413097" w:rsidRDefault="00182B37">
      <w:pPr>
        <w:pStyle w:val="a3"/>
        <w:spacing w:line="360" w:lineRule="exact"/>
        <w:ind w:left="233"/>
      </w:pPr>
      <w:r>
        <w:t>（二）結合教師專業社群，進行素養導向教學研討及公開備觀議課</w:t>
      </w:r>
      <w:r w:rsidR="001D66B1">
        <w:rPr>
          <w:rFonts w:asciiTheme="minorEastAsia" w:eastAsiaTheme="minorEastAsia" w:hAnsiTheme="minorEastAsia" w:hint="eastAsia"/>
        </w:rPr>
        <w:t>以及校訂課程之說課</w:t>
      </w:r>
      <w:r>
        <w:t>。</w:t>
      </w:r>
    </w:p>
    <w:tbl>
      <w:tblPr>
        <w:tblStyle w:val="TableNormal"/>
        <w:tblpPr w:leftFromText="180" w:rightFromText="180" w:horzAnchor="margin" w:tblpY="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740"/>
        <w:gridCol w:w="1694"/>
      </w:tblGrid>
      <w:tr w:rsidR="00182B37" w:rsidTr="00182B37">
        <w:trPr>
          <w:trHeight w:val="959"/>
        </w:trPr>
        <w:tc>
          <w:tcPr>
            <w:tcW w:w="2196" w:type="dxa"/>
          </w:tcPr>
          <w:p w:rsidR="00182B37" w:rsidRDefault="00182B37" w:rsidP="00182B37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z w:val="23"/>
              </w:rPr>
              <w:t>教師專業學習社群</w:t>
            </w:r>
          </w:p>
        </w:tc>
        <w:tc>
          <w:tcPr>
            <w:tcW w:w="5740" w:type="dxa"/>
          </w:tcPr>
          <w:p w:rsidR="00182B37" w:rsidRDefault="00182B37" w:rsidP="00182B37">
            <w:pPr>
              <w:pStyle w:val="TableParagraph"/>
              <w:spacing w:before="43" w:line="484" w:lineRule="exact"/>
              <w:ind w:left="110"/>
              <w:rPr>
                <w:sz w:val="23"/>
              </w:rPr>
            </w:pPr>
            <w:r>
              <w:rPr>
                <w:sz w:val="23"/>
              </w:rPr>
              <w:t>至少每學期安排三次</w:t>
            </w:r>
          </w:p>
          <w:p w:rsidR="00182B37" w:rsidRDefault="00182B37" w:rsidP="00182B37">
            <w:pPr>
              <w:pStyle w:val="TableParagraph"/>
              <w:spacing w:line="412" w:lineRule="exact"/>
              <w:ind w:left="110"/>
              <w:rPr>
                <w:sz w:val="23"/>
              </w:rPr>
            </w:pPr>
            <w:r>
              <w:rPr>
                <w:sz w:val="23"/>
              </w:rPr>
              <w:t>下學期末另安排社群成果發表會</w:t>
            </w:r>
          </w:p>
        </w:tc>
        <w:tc>
          <w:tcPr>
            <w:tcW w:w="1694" w:type="dxa"/>
          </w:tcPr>
          <w:p w:rsidR="00182B37" w:rsidRDefault="00182B37" w:rsidP="00182B37">
            <w:pPr>
              <w:pStyle w:val="TableParagraph"/>
              <w:rPr>
                <w:rFonts w:ascii="Times New Roman"/>
              </w:rPr>
            </w:pPr>
          </w:p>
        </w:tc>
      </w:tr>
      <w:tr w:rsidR="00182B37" w:rsidTr="00182B37">
        <w:trPr>
          <w:trHeight w:val="482"/>
        </w:trPr>
        <w:tc>
          <w:tcPr>
            <w:tcW w:w="2196" w:type="dxa"/>
          </w:tcPr>
          <w:p w:rsidR="00182B37" w:rsidRDefault="00182B37" w:rsidP="00182B37">
            <w:pPr>
              <w:pStyle w:val="TableParagraph"/>
              <w:spacing w:before="44" w:line="419" w:lineRule="exact"/>
              <w:ind w:left="110"/>
              <w:rPr>
                <w:sz w:val="23"/>
              </w:rPr>
            </w:pPr>
            <w:r>
              <w:rPr>
                <w:sz w:val="23"/>
              </w:rPr>
              <w:t>專案會議</w:t>
            </w:r>
          </w:p>
        </w:tc>
        <w:tc>
          <w:tcPr>
            <w:tcW w:w="5740" w:type="dxa"/>
          </w:tcPr>
          <w:p w:rsidR="00182B37" w:rsidRDefault="00182B37" w:rsidP="00182B37">
            <w:pPr>
              <w:pStyle w:val="TableParagraph"/>
              <w:spacing w:before="44" w:line="419" w:lineRule="exact"/>
              <w:ind w:left="110"/>
              <w:rPr>
                <w:sz w:val="23"/>
              </w:rPr>
            </w:pPr>
            <w:r>
              <w:rPr>
                <w:sz w:val="23"/>
              </w:rPr>
              <w:t>視各專案需要不定期召開</w:t>
            </w:r>
          </w:p>
        </w:tc>
        <w:tc>
          <w:tcPr>
            <w:tcW w:w="1694" w:type="dxa"/>
          </w:tcPr>
          <w:p w:rsidR="00182B37" w:rsidRDefault="00182B37" w:rsidP="00182B37">
            <w:pPr>
              <w:pStyle w:val="TableParagraph"/>
              <w:rPr>
                <w:rFonts w:ascii="Times New Roman"/>
              </w:rPr>
            </w:pPr>
          </w:p>
        </w:tc>
      </w:tr>
    </w:tbl>
    <w:p w:rsidR="00182B37" w:rsidRPr="00182B37" w:rsidRDefault="00182B37" w:rsidP="00182B37">
      <w:pPr>
        <w:pStyle w:val="a3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5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740"/>
        <w:gridCol w:w="1694"/>
      </w:tblGrid>
      <w:tr w:rsidR="00182B37" w:rsidTr="00182B37">
        <w:trPr>
          <w:trHeight w:val="482"/>
        </w:trPr>
        <w:tc>
          <w:tcPr>
            <w:tcW w:w="2196" w:type="dxa"/>
          </w:tcPr>
          <w:p w:rsidR="00182B37" w:rsidRDefault="00182B37" w:rsidP="00182B37">
            <w:pPr>
              <w:pStyle w:val="TableParagraph"/>
              <w:spacing w:before="46" w:line="416" w:lineRule="exact"/>
              <w:ind w:left="180"/>
              <w:rPr>
                <w:sz w:val="23"/>
              </w:rPr>
            </w:pPr>
            <w:r>
              <w:rPr>
                <w:sz w:val="23"/>
              </w:rPr>
              <w:t>課程發展相關組織</w:t>
            </w:r>
          </w:p>
        </w:tc>
        <w:tc>
          <w:tcPr>
            <w:tcW w:w="5740" w:type="dxa"/>
          </w:tcPr>
          <w:p w:rsidR="00182B37" w:rsidRDefault="00182B37" w:rsidP="00182B37">
            <w:pPr>
              <w:pStyle w:val="TableParagraph"/>
              <w:spacing w:before="46" w:line="416" w:lineRule="exact"/>
              <w:ind w:left="2161" w:right="2149"/>
              <w:jc w:val="center"/>
              <w:rPr>
                <w:sz w:val="23"/>
              </w:rPr>
            </w:pPr>
            <w:r>
              <w:rPr>
                <w:sz w:val="23"/>
              </w:rPr>
              <w:t>運作規劃說明</w:t>
            </w:r>
          </w:p>
        </w:tc>
        <w:tc>
          <w:tcPr>
            <w:tcW w:w="1694" w:type="dxa"/>
          </w:tcPr>
          <w:p w:rsidR="00182B37" w:rsidRDefault="00182B37" w:rsidP="00182B37">
            <w:pPr>
              <w:pStyle w:val="TableParagraph"/>
              <w:spacing w:before="46" w:line="416" w:lineRule="exact"/>
              <w:ind w:left="597" w:right="587"/>
              <w:jc w:val="center"/>
              <w:rPr>
                <w:sz w:val="23"/>
              </w:rPr>
            </w:pPr>
            <w:r>
              <w:rPr>
                <w:sz w:val="23"/>
              </w:rPr>
              <w:t>備註</w:t>
            </w:r>
          </w:p>
        </w:tc>
      </w:tr>
      <w:tr w:rsidR="00182B37" w:rsidTr="00182B37">
        <w:trPr>
          <w:trHeight w:val="479"/>
        </w:trPr>
        <w:tc>
          <w:tcPr>
            <w:tcW w:w="2196" w:type="dxa"/>
          </w:tcPr>
          <w:p w:rsidR="00182B37" w:rsidRDefault="00182B37" w:rsidP="00182B37">
            <w:pPr>
              <w:pStyle w:val="TableParagraph"/>
              <w:spacing w:before="43" w:line="416" w:lineRule="exact"/>
              <w:ind w:left="110"/>
              <w:rPr>
                <w:sz w:val="23"/>
              </w:rPr>
            </w:pPr>
            <w:r>
              <w:rPr>
                <w:sz w:val="23"/>
              </w:rPr>
              <w:t>課程發展委員會</w:t>
            </w:r>
          </w:p>
        </w:tc>
        <w:tc>
          <w:tcPr>
            <w:tcW w:w="5740" w:type="dxa"/>
          </w:tcPr>
          <w:p w:rsidR="00182B37" w:rsidRDefault="00182B37" w:rsidP="00182B37">
            <w:pPr>
              <w:pStyle w:val="TableParagraph"/>
              <w:spacing w:before="43" w:line="416" w:lineRule="exact"/>
              <w:ind w:left="110"/>
              <w:rPr>
                <w:sz w:val="23"/>
              </w:rPr>
            </w:pPr>
            <w:r>
              <w:rPr>
                <w:sz w:val="23"/>
              </w:rPr>
              <w:t>視課程及重大議題需要不定期召開（每學期至少二次）</w:t>
            </w:r>
          </w:p>
        </w:tc>
        <w:tc>
          <w:tcPr>
            <w:tcW w:w="1694" w:type="dxa"/>
          </w:tcPr>
          <w:p w:rsidR="00182B37" w:rsidRDefault="00182B37" w:rsidP="00182B37">
            <w:pPr>
              <w:pStyle w:val="TableParagraph"/>
              <w:rPr>
                <w:rFonts w:ascii="Times New Roman"/>
              </w:rPr>
            </w:pPr>
          </w:p>
        </w:tc>
      </w:tr>
      <w:tr w:rsidR="00182B37" w:rsidTr="00182B37">
        <w:trPr>
          <w:trHeight w:val="479"/>
        </w:trPr>
        <w:tc>
          <w:tcPr>
            <w:tcW w:w="2196" w:type="dxa"/>
          </w:tcPr>
          <w:p w:rsidR="00182B37" w:rsidRDefault="00182B37" w:rsidP="00182B37">
            <w:pPr>
              <w:pStyle w:val="TableParagraph"/>
              <w:spacing w:before="43" w:line="416" w:lineRule="exact"/>
              <w:ind w:left="110"/>
              <w:rPr>
                <w:sz w:val="23"/>
              </w:rPr>
            </w:pPr>
            <w:r>
              <w:rPr>
                <w:sz w:val="23"/>
              </w:rPr>
              <w:t>領域教學研究會</w:t>
            </w:r>
          </w:p>
        </w:tc>
        <w:tc>
          <w:tcPr>
            <w:tcW w:w="5740" w:type="dxa"/>
          </w:tcPr>
          <w:p w:rsidR="00182B37" w:rsidRDefault="00182B37" w:rsidP="00182B37">
            <w:pPr>
              <w:pStyle w:val="TableParagraph"/>
              <w:spacing w:before="43" w:line="416" w:lineRule="exact"/>
              <w:ind w:left="110"/>
              <w:rPr>
                <w:sz w:val="23"/>
              </w:rPr>
            </w:pPr>
            <w:r>
              <w:rPr>
                <w:sz w:val="23"/>
              </w:rPr>
              <w:t>至少每學期安排二次(期中、期末）</w:t>
            </w:r>
          </w:p>
        </w:tc>
        <w:tc>
          <w:tcPr>
            <w:tcW w:w="1694" w:type="dxa"/>
          </w:tcPr>
          <w:p w:rsidR="00182B37" w:rsidRDefault="00182B37" w:rsidP="00182B37">
            <w:pPr>
              <w:pStyle w:val="TableParagraph"/>
              <w:rPr>
                <w:rFonts w:ascii="Times New Roman"/>
              </w:rPr>
            </w:pPr>
          </w:p>
        </w:tc>
      </w:tr>
      <w:tr w:rsidR="00182B37" w:rsidTr="00182B37">
        <w:trPr>
          <w:trHeight w:val="959"/>
        </w:trPr>
        <w:tc>
          <w:tcPr>
            <w:tcW w:w="2196" w:type="dxa"/>
          </w:tcPr>
          <w:p w:rsidR="00182B37" w:rsidRDefault="00182B37" w:rsidP="00182B37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z w:val="23"/>
              </w:rPr>
              <w:t>學年會議</w:t>
            </w:r>
          </w:p>
        </w:tc>
        <w:tc>
          <w:tcPr>
            <w:tcW w:w="5740" w:type="dxa"/>
          </w:tcPr>
          <w:p w:rsidR="00182B37" w:rsidRDefault="00182B37" w:rsidP="00182B37">
            <w:pPr>
              <w:pStyle w:val="TableParagraph"/>
              <w:spacing w:before="43" w:line="484" w:lineRule="exact"/>
              <w:ind w:left="110"/>
              <w:rPr>
                <w:sz w:val="23"/>
              </w:rPr>
            </w:pPr>
            <w:r>
              <w:rPr>
                <w:sz w:val="23"/>
              </w:rPr>
              <w:t>１.每學期至少安排三次(期初、期中、期末）</w:t>
            </w:r>
          </w:p>
          <w:p w:rsidR="00182B37" w:rsidRDefault="00182B37" w:rsidP="00182B37">
            <w:pPr>
              <w:pStyle w:val="TableParagraph"/>
              <w:spacing w:line="412" w:lineRule="exact"/>
              <w:ind w:left="110"/>
              <w:rPr>
                <w:sz w:val="23"/>
              </w:rPr>
            </w:pPr>
            <w:r>
              <w:rPr>
                <w:sz w:val="23"/>
              </w:rPr>
              <w:t>２.學年依課程需求不定期召開</w:t>
            </w:r>
          </w:p>
        </w:tc>
        <w:tc>
          <w:tcPr>
            <w:tcW w:w="1694" w:type="dxa"/>
          </w:tcPr>
          <w:p w:rsidR="00182B37" w:rsidRDefault="00182B37" w:rsidP="00182B37">
            <w:pPr>
              <w:pStyle w:val="TableParagraph"/>
              <w:rPr>
                <w:rFonts w:ascii="Times New Roman"/>
              </w:rPr>
            </w:pPr>
          </w:p>
        </w:tc>
      </w:tr>
    </w:tbl>
    <w:p w:rsidR="00413097" w:rsidRDefault="00182B37">
      <w:pPr>
        <w:pStyle w:val="a3"/>
        <w:spacing w:line="434" w:lineRule="exact"/>
        <w:ind w:left="233"/>
      </w:pPr>
      <w:r>
        <w:t>（三）辦理各領綱之相關研習。</w:t>
      </w:r>
    </w:p>
    <w:sectPr w:rsidR="00413097"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E4" w:rsidRDefault="00154AE4" w:rsidP="00182B37">
      <w:r>
        <w:separator/>
      </w:r>
    </w:p>
  </w:endnote>
  <w:endnote w:type="continuationSeparator" w:id="0">
    <w:p w:rsidR="00154AE4" w:rsidRDefault="00154AE4" w:rsidP="0018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E4" w:rsidRDefault="00154AE4" w:rsidP="00182B37">
      <w:r>
        <w:separator/>
      </w:r>
    </w:p>
  </w:footnote>
  <w:footnote w:type="continuationSeparator" w:id="0">
    <w:p w:rsidR="00154AE4" w:rsidRDefault="00154AE4" w:rsidP="0018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97"/>
    <w:rsid w:val="00056B5C"/>
    <w:rsid w:val="00154AE4"/>
    <w:rsid w:val="00182B37"/>
    <w:rsid w:val="001D66B1"/>
    <w:rsid w:val="002A2E2C"/>
    <w:rsid w:val="00413097"/>
    <w:rsid w:val="0051480A"/>
    <w:rsid w:val="00560104"/>
    <w:rsid w:val="005B39CF"/>
    <w:rsid w:val="006D5FE2"/>
    <w:rsid w:val="007F2B92"/>
    <w:rsid w:val="00804696"/>
    <w:rsid w:val="009D4044"/>
    <w:rsid w:val="00EA5ACE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DBF40-C480-4952-9788-E1813477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35" w:lineRule="exact"/>
      <w:ind w:left="1475" w:right="1475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B3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82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B3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xuzzaa</dc:creator>
  <cp:lastModifiedBy>CP17</cp:lastModifiedBy>
  <cp:revision>9</cp:revision>
  <dcterms:created xsi:type="dcterms:W3CDTF">2020-06-19T01:20:00Z</dcterms:created>
  <dcterms:modified xsi:type="dcterms:W3CDTF">2023-05-05T09:07:00Z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適用於 Office 365 的</vt:lpwstr>
  </property>
  <property fmtid="{D5CDD505-2E9C-101B-9397-08002B2CF9AE}" pid="4" name="LastSaved">
    <vt:filetime>2019-07-02T00:00:00Z</vt:filetime>
  </property>
</Properties>
</file>